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250E5" w14:textId="5440F405" w:rsidR="00186643" w:rsidRPr="00342694" w:rsidRDefault="0060626E" w:rsidP="00CE5413">
      <w:pPr>
        <w:spacing w:line="288" w:lineRule="auto"/>
        <w:contextualSpacing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IE"/>
        </w:rPr>
      </w:pPr>
      <w:r w:rsidRPr="00342694">
        <w:rPr>
          <w:rFonts w:ascii="Calibri" w:eastAsia="Times New Roman" w:hAnsi="Calibri" w:cs="Calibri"/>
          <w:b/>
          <w:bCs/>
          <w:noProof/>
          <w:color w:val="000000"/>
          <w:sz w:val="28"/>
          <w:szCs w:val="28"/>
          <w:lang w:eastAsia="en-IE"/>
        </w:rPr>
        <w:drawing>
          <wp:anchor distT="0" distB="0" distL="114300" distR="114300" simplePos="0" relativeHeight="251658240" behindDoc="0" locked="0" layoutInCell="1" allowOverlap="1" wp14:anchorId="1E9F3285" wp14:editId="16F1ED74">
            <wp:simplePos x="914400" y="914400"/>
            <wp:positionH relativeFrom="margin">
              <wp:align>right</wp:align>
            </wp:positionH>
            <wp:positionV relativeFrom="margin">
              <wp:align>top</wp:align>
            </wp:positionV>
            <wp:extent cx="1714500" cy="1212459"/>
            <wp:effectExtent l="0" t="0" r="0" b="6985"/>
            <wp:wrapSquare wrapText="bothSides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12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ABFC90" w14:textId="77777777" w:rsidR="00186643" w:rsidRDefault="00186643" w:rsidP="00CE5413">
      <w:pPr>
        <w:spacing w:line="288" w:lineRule="auto"/>
        <w:contextualSpacing/>
        <w:rPr>
          <w:rFonts w:ascii="Calibri" w:eastAsia="Times New Roman" w:hAnsi="Calibri" w:cs="Calibri"/>
          <w:color w:val="000000"/>
          <w:lang w:eastAsia="en-IE"/>
        </w:rPr>
      </w:pPr>
    </w:p>
    <w:p w14:paraId="1887D357" w14:textId="77777777" w:rsidR="008F4CC8" w:rsidRPr="00342694" w:rsidRDefault="008F4CC8" w:rsidP="00CE5413">
      <w:pPr>
        <w:spacing w:line="288" w:lineRule="auto"/>
        <w:contextualSpacing/>
        <w:rPr>
          <w:rFonts w:ascii="Calibri" w:eastAsia="Times New Roman" w:hAnsi="Calibri" w:cs="Calibri"/>
          <w:color w:val="000000"/>
          <w:sz w:val="16"/>
          <w:szCs w:val="16"/>
          <w:lang w:eastAsia="en-IE"/>
        </w:rPr>
      </w:pPr>
    </w:p>
    <w:p w14:paraId="3B0BB500" w14:textId="77777777" w:rsidR="008F4CC8" w:rsidRDefault="008F4CC8" w:rsidP="00CE5413">
      <w:pPr>
        <w:spacing w:line="288" w:lineRule="auto"/>
        <w:contextualSpacing/>
        <w:rPr>
          <w:rFonts w:ascii="Calibri" w:eastAsia="Times New Roman" w:hAnsi="Calibri" w:cs="Calibri"/>
          <w:color w:val="000000"/>
          <w:lang w:eastAsia="en-IE"/>
        </w:rPr>
      </w:pPr>
    </w:p>
    <w:p w14:paraId="164EC8F4" w14:textId="77777777" w:rsidR="00987B95" w:rsidRDefault="00987B95" w:rsidP="00CE5413">
      <w:pPr>
        <w:spacing w:line="288" w:lineRule="auto"/>
        <w:contextualSpacing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IE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IE"/>
        </w:rPr>
        <w:t>Early Career Researcher Forum (ECRF)</w:t>
      </w:r>
    </w:p>
    <w:p w14:paraId="632218CD" w14:textId="677FF16F" w:rsidR="008F4CC8" w:rsidRDefault="00987B95" w:rsidP="00CE5413">
      <w:pPr>
        <w:spacing w:line="288" w:lineRule="auto"/>
        <w:contextualSpacing/>
        <w:rPr>
          <w:rFonts w:ascii="Calibri" w:eastAsia="Times New Roman" w:hAnsi="Calibri" w:cs="Calibri"/>
          <w:color w:val="000000"/>
          <w:lang w:eastAsia="en-IE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IE"/>
        </w:rPr>
        <w:t>Steering</w:t>
      </w:r>
      <w:r w:rsidR="00342694" w:rsidRPr="00342694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n-IE"/>
        </w:rPr>
        <w:t xml:space="preserve"> Committee Members</w:t>
      </w:r>
    </w:p>
    <w:p w14:paraId="5E0F6E76" w14:textId="77777777" w:rsidR="008F4CC8" w:rsidRDefault="008F4CC8" w:rsidP="00CE5413">
      <w:pPr>
        <w:spacing w:line="288" w:lineRule="auto"/>
        <w:contextualSpacing/>
        <w:rPr>
          <w:rFonts w:ascii="Calibri" w:eastAsia="Times New Roman" w:hAnsi="Calibri" w:cs="Calibri"/>
          <w:color w:val="000000"/>
          <w:lang w:eastAsia="en-IE"/>
        </w:rPr>
      </w:pPr>
    </w:p>
    <w:p w14:paraId="50C234E5" w14:textId="77777777" w:rsidR="008F4CC8" w:rsidRDefault="008F4CC8" w:rsidP="00CE5413">
      <w:pPr>
        <w:spacing w:line="288" w:lineRule="auto"/>
        <w:contextualSpacing/>
        <w:rPr>
          <w:rFonts w:ascii="Calibri" w:eastAsia="Times New Roman" w:hAnsi="Calibri" w:cs="Calibri"/>
          <w:color w:val="000000"/>
          <w:lang w:eastAsia="en-IE"/>
        </w:rPr>
      </w:pPr>
    </w:p>
    <w:tbl>
      <w:tblPr>
        <w:tblStyle w:val="TableGrid"/>
        <w:tblW w:w="5000" w:type="pct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32"/>
        <w:gridCol w:w="4677"/>
        <w:gridCol w:w="6443"/>
      </w:tblGrid>
      <w:tr w:rsidR="00F21B92" w:rsidRPr="00F21B92" w14:paraId="266DD0F6" w14:textId="77777777" w:rsidTr="008D00B2">
        <w:tc>
          <w:tcPr>
            <w:tcW w:w="1015" w:type="pct"/>
          </w:tcPr>
          <w:p w14:paraId="7DA53D3B" w14:textId="044D516D" w:rsidR="00F21B92" w:rsidRPr="00F21B92" w:rsidRDefault="00F21B92" w:rsidP="009C6F32">
            <w:pPr>
              <w:spacing w:line="288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F21B9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Name</w:t>
            </w:r>
          </w:p>
        </w:tc>
        <w:tc>
          <w:tcPr>
            <w:tcW w:w="1676" w:type="pct"/>
          </w:tcPr>
          <w:p w14:paraId="472B068E" w14:textId="24FADE6A" w:rsidR="00F21B92" w:rsidRPr="00F21B92" w:rsidRDefault="00F21B92" w:rsidP="009C6F32">
            <w:pPr>
              <w:spacing w:line="288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F21B9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Role</w:t>
            </w:r>
          </w:p>
        </w:tc>
        <w:tc>
          <w:tcPr>
            <w:tcW w:w="2309" w:type="pct"/>
          </w:tcPr>
          <w:p w14:paraId="58A754D2" w14:textId="0717FE03" w:rsidR="00F21B92" w:rsidRPr="00F21B92" w:rsidRDefault="00F21B92" w:rsidP="009C6F32">
            <w:pPr>
              <w:spacing w:line="288" w:lineRule="auto"/>
              <w:contextualSpacing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F21B92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Affiliation</w:t>
            </w:r>
          </w:p>
        </w:tc>
      </w:tr>
      <w:tr w:rsidR="008D00B2" w:rsidRPr="003F3C56" w14:paraId="1E1C7757" w14:textId="522BCE6A" w:rsidTr="008D00B2">
        <w:tc>
          <w:tcPr>
            <w:tcW w:w="1015" w:type="pct"/>
          </w:tcPr>
          <w:p w14:paraId="56655BBC" w14:textId="22E4369B" w:rsidR="00F21B92" w:rsidRPr="003F3C56" w:rsidRDefault="00E156CE" w:rsidP="00F21B92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t>Stephanie Crawford</w:t>
            </w:r>
          </w:p>
        </w:tc>
        <w:tc>
          <w:tcPr>
            <w:tcW w:w="1676" w:type="pct"/>
          </w:tcPr>
          <w:p w14:paraId="097D11B1" w14:textId="4BF2D780" w:rsidR="00F21B92" w:rsidRPr="003F3C56" w:rsidRDefault="00F21B92" w:rsidP="00F21B92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3F3C56">
              <w:rPr>
                <w:rFonts w:ascii="Calibri" w:eastAsia="Times New Roman" w:hAnsi="Calibri" w:cs="Calibri"/>
                <w:color w:val="000000"/>
                <w:lang w:eastAsia="en-IE"/>
              </w:rPr>
              <w:t>Early Career Researcher Forum Chair</w:t>
            </w:r>
          </w:p>
        </w:tc>
        <w:tc>
          <w:tcPr>
            <w:tcW w:w="2309" w:type="pct"/>
          </w:tcPr>
          <w:p w14:paraId="7E3C235B" w14:textId="687ADDCD" w:rsidR="00F21B92" w:rsidRPr="003F3C56" w:rsidRDefault="00E156CE" w:rsidP="00F21B92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Queens University Belfast</w:t>
            </w:r>
          </w:p>
        </w:tc>
      </w:tr>
      <w:tr w:rsidR="008D00B2" w:rsidRPr="003F3C56" w14:paraId="7C4C35CB" w14:textId="004A9406" w:rsidTr="008D00B2">
        <w:tc>
          <w:tcPr>
            <w:tcW w:w="1015" w:type="pct"/>
          </w:tcPr>
          <w:p w14:paraId="5BB5F259" w14:textId="7476AB05" w:rsidR="00F21B92" w:rsidRPr="003F3C56" w:rsidRDefault="0030775F" w:rsidP="00F21B92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Zara Fay</w:t>
            </w:r>
          </w:p>
        </w:tc>
        <w:tc>
          <w:tcPr>
            <w:tcW w:w="1676" w:type="pct"/>
          </w:tcPr>
          <w:p w14:paraId="6E1F3A8A" w14:textId="6B6E8562" w:rsidR="00F21B92" w:rsidRPr="003F3C56" w:rsidRDefault="00F21B92" w:rsidP="00F21B92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3F3C56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Early Career Researcher Forum </w:t>
            </w:r>
            <w:r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Vice </w:t>
            </w:r>
            <w:r w:rsidRPr="003F3C56">
              <w:rPr>
                <w:rFonts w:ascii="Calibri" w:eastAsia="Times New Roman" w:hAnsi="Calibri" w:cs="Calibri"/>
                <w:color w:val="000000"/>
                <w:lang w:eastAsia="en-IE"/>
              </w:rPr>
              <w:t>Chair</w:t>
            </w:r>
          </w:p>
        </w:tc>
        <w:tc>
          <w:tcPr>
            <w:tcW w:w="2309" w:type="pct"/>
          </w:tcPr>
          <w:p w14:paraId="31CCCDB4" w14:textId="1909847E" w:rsidR="00F21B92" w:rsidRPr="003F3C56" w:rsidRDefault="0030775F" w:rsidP="00F21B92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Trinity College Dublin/St Francis Hospice</w:t>
            </w:r>
          </w:p>
        </w:tc>
      </w:tr>
      <w:tr w:rsidR="00C5131C" w:rsidRPr="003F3C56" w14:paraId="735579C3" w14:textId="77777777" w:rsidTr="00BB1437">
        <w:tc>
          <w:tcPr>
            <w:tcW w:w="1015" w:type="pct"/>
          </w:tcPr>
          <w:p w14:paraId="31913945" w14:textId="722D1FA1" w:rsidR="00C5131C" w:rsidRPr="003F3C56" w:rsidRDefault="0030775F" w:rsidP="00BB1437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Rebec</w:t>
            </w:r>
            <w:r w:rsidR="009A6C3F">
              <w:rPr>
                <w:rFonts w:ascii="Calibri" w:eastAsia="Times New Roman" w:hAnsi="Calibri" w:cs="Calibri"/>
                <w:color w:val="000000"/>
                <w:lang w:eastAsia="en-IE"/>
              </w:rPr>
              <w:t>ca Crother</w:t>
            </w:r>
            <w:r w:rsidR="00F262DD">
              <w:rPr>
                <w:rFonts w:ascii="Calibri" w:eastAsia="Times New Roman" w:hAnsi="Calibri" w:cs="Calibri"/>
                <w:color w:val="000000"/>
                <w:lang w:eastAsia="en-IE"/>
              </w:rPr>
              <w:t>s</w:t>
            </w:r>
            <w:r w:rsidR="009A6C3F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</w:t>
            </w:r>
          </w:p>
        </w:tc>
        <w:tc>
          <w:tcPr>
            <w:tcW w:w="1676" w:type="pct"/>
          </w:tcPr>
          <w:p w14:paraId="2B4EE8D4" w14:textId="2CEEC21D" w:rsidR="00C5131C" w:rsidRPr="003F3C56" w:rsidRDefault="009A6C3F" w:rsidP="00BB1437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General Member</w:t>
            </w:r>
          </w:p>
        </w:tc>
        <w:tc>
          <w:tcPr>
            <w:tcW w:w="2309" w:type="pct"/>
          </w:tcPr>
          <w:p w14:paraId="0D46E1EA" w14:textId="3A760EFC" w:rsidR="00C5131C" w:rsidRPr="003F3C56" w:rsidRDefault="009A6C3F" w:rsidP="00BB1437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Ulster University</w:t>
            </w:r>
          </w:p>
        </w:tc>
      </w:tr>
      <w:tr w:rsidR="003D4DFC" w:rsidRPr="003F3C56" w14:paraId="1E19D74A" w14:textId="77777777" w:rsidTr="00B57746">
        <w:tc>
          <w:tcPr>
            <w:tcW w:w="1015" w:type="pct"/>
          </w:tcPr>
          <w:p w14:paraId="6FF4A35B" w14:textId="34A3A851" w:rsidR="003D4DFC" w:rsidRDefault="009A6C3F" w:rsidP="00B57746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Alana Powell</w:t>
            </w:r>
          </w:p>
        </w:tc>
        <w:tc>
          <w:tcPr>
            <w:tcW w:w="1676" w:type="pct"/>
          </w:tcPr>
          <w:p w14:paraId="172BDC5D" w14:textId="48471FC6" w:rsidR="003D4DFC" w:rsidRPr="008D00B2" w:rsidRDefault="003D4DFC" w:rsidP="00B57746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General Member</w:t>
            </w:r>
          </w:p>
        </w:tc>
        <w:tc>
          <w:tcPr>
            <w:tcW w:w="2309" w:type="pct"/>
          </w:tcPr>
          <w:p w14:paraId="08B18A78" w14:textId="05E840BD" w:rsidR="003D4DFC" w:rsidRDefault="009A6C3F" w:rsidP="00B57746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Trinity College Dublin</w:t>
            </w:r>
          </w:p>
        </w:tc>
      </w:tr>
      <w:tr w:rsidR="00C5131C" w:rsidRPr="003F3C56" w14:paraId="6393B790" w14:textId="77777777" w:rsidTr="00BB1437">
        <w:trPr>
          <w:trHeight w:val="216"/>
        </w:trPr>
        <w:tc>
          <w:tcPr>
            <w:tcW w:w="1015" w:type="pct"/>
          </w:tcPr>
          <w:p w14:paraId="41D42B14" w14:textId="17F51CA7" w:rsidR="00C5131C" w:rsidRPr="003F3C56" w:rsidRDefault="00F262DD" w:rsidP="00BB1437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Fiona Porter</w:t>
            </w:r>
          </w:p>
        </w:tc>
        <w:tc>
          <w:tcPr>
            <w:tcW w:w="1676" w:type="pct"/>
          </w:tcPr>
          <w:p w14:paraId="03858838" w14:textId="63351C38" w:rsidR="00C5131C" w:rsidRPr="003F3C56" w:rsidRDefault="00E156CE" w:rsidP="00BB1437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General Member</w:t>
            </w:r>
          </w:p>
        </w:tc>
        <w:tc>
          <w:tcPr>
            <w:tcW w:w="2309" w:type="pct"/>
          </w:tcPr>
          <w:p w14:paraId="34C779AD" w14:textId="57FFFC44" w:rsidR="00C5131C" w:rsidRPr="003F3C56" w:rsidRDefault="004D19B7" w:rsidP="00BB1437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Western Health and Social Care Trust</w:t>
            </w:r>
          </w:p>
        </w:tc>
      </w:tr>
      <w:tr w:rsidR="00C5131C" w:rsidRPr="003F3C56" w14:paraId="43D5636F" w14:textId="77777777" w:rsidTr="00BB1437">
        <w:tc>
          <w:tcPr>
            <w:tcW w:w="1015" w:type="pct"/>
          </w:tcPr>
          <w:p w14:paraId="0CDA6FC0" w14:textId="7DE9769E" w:rsidR="00C5131C" w:rsidRPr="003F3C56" w:rsidRDefault="004D19B7" w:rsidP="00BB1437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Alex Clyde</w:t>
            </w:r>
          </w:p>
        </w:tc>
        <w:tc>
          <w:tcPr>
            <w:tcW w:w="1676" w:type="pct"/>
          </w:tcPr>
          <w:p w14:paraId="32FDD67E" w14:textId="77777777" w:rsidR="00C5131C" w:rsidRPr="003F3C56" w:rsidRDefault="00C5131C" w:rsidP="00BB1437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8D00B2">
              <w:rPr>
                <w:rFonts w:ascii="Calibri" w:eastAsia="Times New Roman" w:hAnsi="Calibri" w:cs="Calibri"/>
                <w:color w:val="000000"/>
                <w:lang w:eastAsia="en-IE"/>
              </w:rPr>
              <w:t>General Member</w:t>
            </w:r>
          </w:p>
        </w:tc>
        <w:tc>
          <w:tcPr>
            <w:tcW w:w="2309" w:type="pct"/>
          </w:tcPr>
          <w:p w14:paraId="4F1A6D06" w14:textId="36940237" w:rsidR="00C5131C" w:rsidRPr="003F3C56" w:rsidRDefault="007231C5" w:rsidP="00BB1437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>Ulster University</w:t>
            </w:r>
          </w:p>
        </w:tc>
      </w:tr>
      <w:tr w:rsidR="0076007D" w:rsidRPr="003F3C56" w14:paraId="761D2249" w14:textId="77777777" w:rsidTr="00B57746">
        <w:tc>
          <w:tcPr>
            <w:tcW w:w="1015" w:type="pct"/>
          </w:tcPr>
          <w:p w14:paraId="40B561EC" w14:textId="2FE4114A" w:rsidR="0076007D" w:rsidRPr="003F3C56" w:rsidRDefault="007231C5" w:rsidP="00B57746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Dr </w:t>
            </w:r>
            <w:r w:rsidR="00974AA7">
              <w:rPr>
                <w:rFonts w:ascii="Calibri" w:eastAsia="Times New Roman" w:hAnsi="Calibri" w:cs="Calibri"/>
                <w:color w:val="000000"/>
                <w:lang w:eastAsia="en-IE"/>
              </w:rPr>
              <w:t>Breda Moloney</w:t>
            </w:r>
          </w:p>
        </w:tc>
        <w:tc>
          <w:tcPr>
            <w:tcW w:w="1676" w:type="pct"/>
          </w:tcPr>
          <w:p w14:paraId="097A6FC8" w14:textId="77777777" w:rsidR="0076007D" w:rsidRPr="003F3C56" w:rsidRDefault="0076007D" w:rsidP="00B57746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8D00B2">
              <w:rPr>
                <w:rFonts w:ascii="Calibri" w:eastAsia="Times New Roman" w:hAnsi="Calibri" w:cs="Calibri"/>
                <w:color w:val="000000"/>
                <w:lang w:eastAsia="en-IE"/>
              </w:rPr>
              <w:t>General Member</w:t>
            </w:r>
          </w:p>
        </w:tc>
        <w:tc>
          <w:tcPr>
            <w:tcW w:w="2309" w:type="pct"/>
          </w:tcPr>
          <w:p w14:paraId="391F055A" w14:textId="3C917909" w:rsidR="0076007D" w:rsidRPr="003F3C56" w:rsidRDefault="00974AA7" w:rsidP="00B57746">
            <w:pPr>
              <w:spacing w:line="288" w:lineRule="auto"/>
              <w:contextualSpacing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University of Limerick </w:t>
            </w:r>
          </w:p>
        </w:tc>
      </w:tr>
    </w:tbl>
    <w:p w14:paraId="577E1063" w14:textId="0633A59C" w:rsidR="00186643" w:rsidRDefault="00186643" w:rsidP="00CE5413">
      <w:pPr>
        <w:spacing w:line="288" w:lineRule="auto"/>
        <w:contextualSpacing/>
        <w:rPr>
          <w:rFonts w:ascii="Calibri" w:eastAsia="Times New Roman" w:hAnsi="Calibri" w:cs="Calibri"/>
          <w:color w:val="000000"/>
          <w:lang w:eastAsia="en-IE"/>
        </w:rPr>
      </w:pPr>
    </w:p>
    <w:p w14:paraId="066509CC" w14:textId="77777777" w:rsidR="00186643" w:rsidRDefault="00186643" w:rsidP="00CE5413">
      <w:pPr>
        <w:spacing w:line="288" w:lineRule="auto"/>
        <w:contextualSpacing/>
        <w:rPr>
          <w:rFonts w:ascii="Calibri" w:eastAsia="Times New Roman" w:hAnsi="Calibri" w:cs="Calibri"/>
          <w:color w:val="000000"/>
          <w:lang w:eastAsia="en-IE"/>
        </w:rPr>
      </w:pPr>
    </w:p>
    <w:p w14:paraId="4407731F" w14:textId="745559E3" w:rsidR="00186643" w:rsidRPr="00186643" w:rsidRDefault="00186643" w:rsidP="00CE5413">
      <w:pPr>
        <w:spacing w:line="288" w:lineRule="auto"/>
        <w:contextualSpacing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IE"/>
        </w:rPr>
      </w:pPr>
      <w:r w:rsidRPr="00186643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IE"/>
        </w:rPr>
        <w:t xml:space="preserve">Updated: </w:t>
      </w:r>
      <w:r w:rsidRPr="00186643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IE"/>
        </w:rPr>
        <w:fldChar w:fldCharType="begin"/>
      </w:r>
      <w:r w:rsidRPr="00186643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IE"/>
        </w:rPr>
        <w:instrText xml:space="preserve"> DATE \@ "dddd d MMMM yyyy" </w:instrText>
      </w:r>
      <w:r w:rsidRPr="00186643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IE"/>
        </w:rPr>
        <w:fldChar w:fldCharType="separate"/>
      </w:r>
      <w:r w:rsidR="000716E5">
        <w:rPr>
          <w:rFonts w:ascii="Calibri" w:eastAsia="Times New Roman" w:hAnsi="Calibri" w:cs="Calibri"/>
          <w:i/>
          <w:iCs/>
          <w:noProof/>
          <w:color w:val="000000"/>
          <w:sz w:val="20"/>
          <w:szCs w:val="20"/>
          <w:lang w:eastAsia="en-IE"/>
        </w:rPr>
        <w:t>Friday 9 October 2026</w:t>
      </w:r>
      <w:r w:rsidRPr="00186643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IE"/>
        </w:rPr>
        <w:fldChar w:fldCharType="end"/>
      </w:r>
    </w:p>
    <w:p w14:paraId="74C904BE" w14:textId="77777777" w:rsidR="00372FF4" w:rsidRDefault="00372FF4" w:rsidP="00CE5413">
      <w:pPr>
        <w:spacing w:line="288" w:lineRule="auto"/>
        <w:contextualSpacing/>
      </w:pPr>
    </w:p>
    <w:sectPr w:rsidR="00372FF4" w:rsidSect="00F7412E"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A47B3" w14:textId="77777777" w:rsidR="003367BE" w:rsidRDefault="003367BE" w:rsidP="001134B3">
      <w:r>
        <w:separator/>
      </w:r>
    </w:p>
  </w:endnote>
  <w:endnote w:type="continuationSeparator" w:id="0">
    <w:p w14:paraId="763EFB47" w14:textId="77777777" w:rsidR="003367BE" w:rsidRDefault="003367BE" w:rsidP="00113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C3E94" w14:textId="0C43084A" w:rsidR="004D6684" w:rsidRPr="004D6684" w:rsidRDefault="004D6684" w:rsidP="004D6684">
    <w:pPr>
      <w:pStyle w:val="Footer"/>
      <w:jc w:val="center"/>
    </w:pPr>
    <w:hyperlink r:id="rId1" w:history="1">
      <w:r w:rsidRPr="00CE73A2">
        <w:rPr>
          <w:rStyle w:val="Hyperlink"/>
        </w:rPr>
        <w:t>https://www.professionalpalliativehub.com/research/ecrf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63B3E" w14:textId="77777777" w:rsidR="003367BE" w:rsidRDefault="003367BE" w:rsidP="001134B3">
      <w:r>
        <w:separator/>
      </w:r>
    </w:p>
  </w:footnote>
  <w:footnote w:type="continuationSeparator" w:id="0">
    <w:p w14:paraId="70B8FAD2" w14:textId="77777777" w:rsidR="003367BE" w:rsidRDefault="003367BE" w:rsidP="00113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643"/>
    <w:rsid w:val="0000205D"/>
    <w:rsid w:val="00030258"/>
    <w:rsid w:val="00051C1E"/>
    <w:rsid w:val="000716E5"/>
    <w:rsid w:val="00082B4F"/>
    <w:rsid w:val="00087363"/>
    <w:rsid w:val="001134B3"/>
    <w:rsid w:val="00186643"/>
    <w:rsid w:val="0018678C"/>
    <w:rsid w:val="001A3F6B"/>
    <w:rsid w:val="001D4365"/>
    <w:rsid w:val="00270DBB"/>
    <w:rsid w:val="002B2450"/>
    <w:rsid w:val="0030775F"/>
    <w:rsid w:val="003367BE"/>
    <w:rsid w:val="00342694"/>
    <w:rsid w:val="00351490"/>
    <w:rsid w:val="00371A34"/>
    <w:rsid w:val="00372FF4"/>
    <w:rsid w:val="003A0417"/>
    <w:rsid w:val="003C2E79"/>
    <w:rsid w:val="003D1E95"/>
    <w:rsid w:val="003D4DFC"/>
    <w:rsid w:val="003F3C56"/>
    <w:rsid w:val="0041163D"/>
    <w:rsid w:val="00420564"/>
    <w:rsid w:val="00437037"/>
    <w:rsid w:val="00457380"/>
    <w:rsid w:val="004939E6"/>
    <w:rsid w:val="00496898"/>
    <w:rsid w:val="004A741D"/>
    <w:rsid w:val="004D19B7"/>
    <w:rsid w:val="004D3E04"/>
    <w:rsid w:val="004D46E7"/>
    <w:rsid w:val="004D6684"/>
    <w:rsid w:val="005B5948"/>
    <w:rsid w:val="005D1D80"/>
    <w:rsid w:val="0060626E"/>
    <w:rsid w:val="0064310F"/>
    <w:rsid w:val="0066663F"/>
    <w:rsid w:val="006F1C9F"/>
    <w:rsid w:val="00714ADD"/>
    <w:rsid w:val="00715000"/>
    <w:rsid w:val="007231C5"/>
    <w:rsid w:val="0074326B"/>
    <w:rsid w:val="0075368E"/>
    <w:rsid w:val="0076007D"/>
    <w:rsid w:val="0080570B"/>
    <w:rsid w:val="0083406D"/>
    <w:rsid w:val="00857259"/>
    <w:rsid w:val="00860E24"/>
    <w:rsid w:val="00881D70"/>
    <w:rsid w:val="008C630C"/>
    <w:rsid w:val="008D00B2"/>
    <w:rsid w:val="008D7AAC"/>
    <w:rsid w:val="008F4CC8"/>
    <w:rsid w:val="00933D6E"/>
    <w:rsid w:val="0095303D"/>
    <w:rsid w:val="00974AA7"/>
    <w:rsid w:val="00987B95"/>
    <w:rsid w:val="009A6C3F"/>
    <w:rsid w:val="009B1D4A"/>
    <w:rsid w:val="00A04006"/>
    <w:rsid w:val="00A100EC"/>
    <w:rsid w:val="00A5586F"/>
    <w:rsid w:val="00AD16D1"/>
    <w:rsid w:val="00B36798"/>
    <w:rsid w:val="00B62058"/>
    <w:rsid w:val="00B73A9E"/>
    <w:rsid w:val="00B77A67"/>
    <w:rsid w:val="00BD0D24"/>
    <w:rsid w:val="00C5131C"/>
    <w:rsid w:val="00C94126"/>
    <w:rsid w:val="00CE5413"/>
    <w:rsid w:val="00D30B3D"/>
    <w:rsid w:val="00D55CAC"/>
    <w:rsid w:val="00D64A9D"/>
    <w:rsid w:val="00D70F4D"/>
    <w:rsid w:val="00D827A1"/>
    <w:rsid w:val="00D841C4"/>
    <w:rsid w:val="00D92593"/>
    <w:rsid w:val="00DC109A"/>
    <w:rsid w:val="00E14DCC"/>
    <w:rsid w:val="00E156CE"/>
    <w:rsid w:val="00E63214"/>
    <w:rsid w:val="00EF6A3C"/>
    <w:rsid w:val="00F03F94"/>
    <w:rsid w:val="00F21B92"/>
    <w:rsid w:val="00F262DD"/>
    <w:rsid w:val="00F733F2"/>
    <w:rsid w:val="00F7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D0BAB"/>
  <w15:chartTrackingRefBased/>
  <w15:docId w15:val="{829DBFD5-1135-4498-AAE6-B22FC48BE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B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3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34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34B3"/>
  </w:style>
  <w:style w:type="paragraph" w:styleId="Footer">
    <w:name w:val="footer"/>
    <w:basedOn w:val="Normal"/>
    <w:link w:val="FooterChar"/>
    <w:uiPriority w:val="99"/>
    <w:unhideWhenUsed/>
    <w:rsid w:val="001134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4B3"/>
  </w:style>
  <w:style w:type="character" w:styleId="Hyperlink">
    <w:name w:val="Hyperlink"/>
    <w:basedOn w:val="DefaultParagraphFont"/>
    <w:uiPriority w:val="99"/>
    <w:unhideWhenUsed/>
    <w:rsid w:val="00DC10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109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1B9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styleId="Strong">
    <w:name w:val="Strong"/>
    <w:basedOn w:val="DefaultParagraphFont"/>
    <w:uiPriority w:val="22"/>
    <w:qFormat/>
    <w:rsid w:val="00F21B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2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rofessionalpalliativehub.com/research/ecr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FA51232B59664AAFCFA8584F69A328" ma:contentTypeVersion="16" ma:contentTypeDescription="Create a new document." ma:contentTypeScope="" ma:versionID="efa4dd16af94dc3fb5575ceadb68d634">
  <xsd:schema xmlns:xsd="http://www.w3.org/2001/XMLSchema" xmlns:xs="http://www.w3.org/2001/XMLSchema" xmlns:p="http://schemas.microsoft.com/office/2006/metadata/properties" xmlns:ns2="ee6905b2-f471-43a2-928e-47492c4fd955" xmlns:ns3="5b934445-a005-439d-b5ae-abbdd2ed1de1" targetNamespace="http://schemas.microsoft.com/office/2006/metadata/properties" ma:root="true" ma:fieldsID="3b916c6ed1b2d99cec4a0d4ff1cf1c08" ns2:_="" ns3:_="">
    <xsd:import namespace="ee6905b2-f471-43a2-928e-47492c4fd955"/>
    <xsd:import namespace="5b934445-a005-439d-b5ae-abbdd2ed1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905b2-f471-43a2-928e-47492c4fd9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7eb4a9f-841c-4498-87e7-cbd8de9f1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34445-a005-439d-b5ae-abbdd2ed1de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a1be8-b73d-48c4-bba2-15dafaa9295f}" ma:internalName="TaxCatchAll" ma:showField="CatchAllData" ma:web="5b934445-a005-439d-b5ae-abbdd2ed1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6905b2-f471-43a2-928e-47492c4fd955">
      <Terms xmlns="http://schemas.microsoft.com/office/infopath/2007/PartnerControls"/>
    </lcf76f155ced4ddcb4097134ff3c332f>
    <TaxCatchAll xmlns="5b934445-a005-439d-b5ae-abbdd2ed1de1" xsi:nil="true"/>
  </documentManagement>
</p:properties>
</file>

<file path=customXml/itemProps1.xml><?xml version="1.0" encoding="utf-8"?>
<ds:datastoreItem xmlns:ds="http://schemas.openxmlformats.org/officeDocument/2006/customXml" ds:itemID="{987BC410-D10E-4699-B688-A96F32078F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4A172D-D251-4703-8957-E6F5F47CCF20}"/>
</file>

<file path=customXml/itemProps3.xml><?xml version="1.0" encoding="utf-8"?>
<ds:datastoreItem xmlns:ds="http://schemas.openxmlformats.org/officeDocument/2006/customXml" ds:itemID="{39F60ED2-2E52-4138-8BE7-051CC7F5040C}">
  <ds:schemaRefs>
    <ds:schemaRef ds:uri="http://schemas.microsoft.com/office/2006/metadata/properties"/>
    <ds:schemaRef ds:uri="http://schemas.microsoft.com/office/infopath/2007/PartnerControls"/>
    <ds:schemaRef ds:uri="ee6905b2-f471-43a2-928e-47492c4fd955"/>
    <ds:schemaRef ds:uri="5b934445-a005-439d-b5ae-abbdd2ed1d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Clodagh O’Donovan</dc:creator>
  <cp:keywords/>
  <dc:description/>
  <cp:lastModifiedBy>Jane Clare</cp:lastModifiedBy>
  <cp:revision>8</cp:revision>
  <cp:lastPrinted>2025-09-02T09:36:00Z</cp:lastPrinted>
  <dcterms:created xsi:type="dcterms:W3CDTF">2026-10-09T10:58:00Z</dcterms:created>
  <dcterms:modified xsi:type="dcterms:W3CDTF">2026-10-09T11:02:00Z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0x010100EEFA51232B59664AAFCFA8584F69A328</vt:lpwstr>
  </property>
  <property fmtid="{D5CDD505-2E9C-101B-9397-08002B2CF9AE}" pid="3" name="MediaServiceImageTags">
    <vt:lpwstr/>
  </property>
</Properties>
</file>